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53" w:rsidRDefault="00123253">
      <w:pPr>
        <w:rPr>
          <w:b/>
          <w:bCs/>
        </w:rPr>
      </w:pPr>
    </w:p>
    <w:p w:rsidR="001E4944" w:rsidRPr="00D13FE8" w:rsidRDefault="001E4944" w:rsidP="0072213E">
      <w:pPr>
        <w:jc w:val="both"/>
        <w:rPr>
          <w:b/>
        </w:rPr>
      </w:pPr>
      <w:r>
        <w:rPr>
          <w:b/>
          <w:bCs/>
        </w:rPr>
        <w:t>K</w:t>
      </w:r>
      <w:r w:rsidRPr="00DC15EF">
        <w:rPr>
          <w:b/>
          <w:bCs/>
        </w:rPr>
        <w:t>onferencj</w:t>
      </w:r>
      <w:r>
        <w:rPr>
          <w:b/>
          <w:bCs/>
        </w:rPr>
        <w:t>a "</w:t>
      </w:r>
      <w:r>
        <w:t xml:space="preserve">Ochrona ścisła w parkach narodowych i rezerwatach; bilans osiągnięć i porażek ostatniego półwiecza", </w:t>
      </w:r>
      <w:r w:rsidRPr="00D13FE8">
        <w:rPr>
          <w:b/>
        </w:rPr>
        <w:t>7-9 czerwca 2017, Kraków - Zakopane</w:t>
      </w:r>
    </w:p>
    <w:p w:rsidR="00D13FE8" w:rsidRDefault="00D13FE8" w:rsidP="00E26DEB">
      <w:pPr>
        <w:jc w:val="center"/>
        <w:rPr>
          <w:b/>
          <w:sz w:val="24"/>
          <w:szCs w:val="24"/>
        </w:rPr>
      </w:pPr>
    </w:p>
    <w:p w:rsidR="00E26DEB" w:rsidRDefault="00E26DEB" w:rsidP="00E26DEB">
      <w:pPr>
        <w:jc w:val="center"/>
        <w:rPr>
          <w:b/>
          <w:sz w:val="24"/>
          <w:szCs w:val="24"/>
        </w:rPr>
      </w:pPr>
      <w:r w:rsidRPr="004E056B">
        <w:rPr>
          <w:b/>
          <w:sz w:val="24"/>
          <w:szCs w:val="24"/>
        </w:rPr>
        <w:t xml:space="preserve">Komunikat </w:t>
      </w:r>
      <w:r>
        <w:rPr>
          <w:b/>
          <w:sz w:val="24"/>
          <w:szCs w:val="24"/>
        </w:rPr>
        <w:t>specjalny</w:t>
      </w:r>
    </w:p>
    <w:p w:rsidR="00E26DEB" w:rsidRDefault="00D13FE8" w:rsidP="0072213E">
      <w:pPr>
        <w:spacing w:after="0"/>
        <w:jc w:val="both"/>
      </w:pPr>
      <w:r>
        <w:tab/>
      </w:r>
      <w:r w:rsidR="0072213E">
        <w:t>W</w:t>
      </w:r>
      <w:r w:rsidR="00E26DEB">
        <w:t xml:space="preserve"> związku z licznymi sugestiami, zgłaszanymi przez potencjalnych uczestników naszej konferencji, </w:t>
      </w:r>
      <w:r w:rsidR="001E4944">
        <w:t>Komitet Organizacyjny</w:t>
      </w:r>
      <w:r w:rsidR="00E26DEB">
        <w:t xml:space="preserve"> </w:t>
      </w:r>
      <w:r w:rsidR="001E4944">
        <w:t>p</w:t>
      </w:r>
      <w:r w:rsidR="00E26DEB">
        <w:t>ostanowił stworzyć możliwość uczestnictwa ty</w:t>
      </w:r>
      <w:r>
        <w:t>m</w:t>
      </w:r>
      <w:r w:rsidR="00E26DEB">
        <w:t xml:space="preserve"> os</w:t>
      </w:r>
      <w:r>
        <w:t>o</w:t>
      </w:r>
      <w:r w:rsidR="00E26DEB">
        <w:t>b</w:t>
      </w:r>
      <w:r>
        <w:t>om</w:t>
      </w:r>
      <w:r w:rsidR="00E26DEB">
        <w:t>, które ze względów czasowych nie mog</w:t>
      </w:r>
      <w:r>
        <w:t>ą</w:t>
      </w:r>
      <w:r w:rsidR="00E26DEB">
        <w:t xml:space="preserve"> przeznaczyć na konferencję pełnych 3 dni. Proponujemy </w:t>
      </w:r>
      <w:r w:rsidR="0072213E">
        <w:t>tym osobom</w:t>
      </w:r>
      <w:r w:rsidR="00E26DEB">
        <w:t xml:space="preserve"> uczestnictwo jedynie w krakowskiej części konferencji, które</w:t>
      </w:r>
      <w:r>
        <w:t>j</w:t>
      </w:r>
      <w:r w:rsidR="00E26DEB">
        <w:t xml:space="preserve"> koszt obejmuje: materiały konferencyjne, pokonferencyjny tom referatów oraz dwie przerwy kawowe i obiad w dniu 7 czerwca w Krakowie. Koszt ten wynosi 150 zł od osoby. </w:t>
      </w:r>
      <w:r w:rsidR="00E26DEB" w:rsidRPr="0072213E">
        <w:rPr>
          <w:b/>
        </w:rPr>
        <w:t xml:space="preserve">Na zgłoszenia osób, które chcą skorzystać z tej opcji, czekamy </w:t>
      </w:r>
      <w:r w:rsidR="00E26DEB" w:rsidRPr="0072213E">
        <w:rPr>
          <w:b/>
          <w:u w:val="single"/>
        </w:rPr>
        <w:t>do czwartku 13 kwietnia</w:t>
      </w:r>
      <w:r w:rsidRPr="0072213E">
        <w:rPr>
          <w:b/>
          <w:u w:val="single"/>
        </w:rPr>
        <w:t xml:space="preserve"> 2017</w:t>
      </w:r>
      <w:r w:rsidR="00E26DEB" w:rsidRPr="0072213E">
        <w:rPr>
          <w:b/>
        </w:rPr>
        <w:t xml:space="preserve">. </w:t>
      </w:r>
      <w:r w:rsidR="0072213E" w:rsidRPr="0072213E">
        <w:rPr>
          <w:b/>
        </w:rPr>
        <w:t xml:space="preserve">Do tego dnia </w:t>
      </w:r>
      <w:r w:rsidR="0072213E" w:rsidRPr="0072213E">
        <w:rPr>
          <w:b/>
          <w:u w:val="single"/>
        </w:rPr>
        <w:t>przedłużamy też termin nasyłania zgłoszeń dla tych, którzy chcieliby wziąć udział w pełnej konferencji</w:t>
      </w:r>
      <w:r w:rsidR="0072213E" w:rsidRPr="0072213E">
        <w:rPr>
          <w:b/>
        </w:rPr>
        <w:t>.</w:t>
      </w:r>
      <w:r w:rsidR="0072213E">
        <w:t xml:space="preserve"> </w:t>
      </w:r>
      <w:r>
        <w:t>Do</w:t>
      </w:r>
      <w:r w:rsidR="00E26DEB">
        <w:t>łączamy formularz</w:t>
      </w:r>
      <w:r w:rsidR="00993092">
        <w:t xml:space="preserve"> uczestnictwa</w:t>
      </w:r>
      <w:r w:rsidR="00E26DEB">
        <w:t>.</w:t>
      </w:r>
    </w:p>
    <w:p w:rsidR="0072213E" w:rsidRDefault="0072213E" w:rsidP="001E4944">
      <w:pPr>
        <w:spacing w:after="0"/>
        <w:rPr>
          <w:b/>
          <w:bCs/>
        </w:rPr>
      </w:pPr>
    </w:p>
    <w:p w:rsidR="000C382F" w:rsidRDefault="000C382F" w:rsidP="001E4944">
      <w:pPr>
        <w:spacing w:after="0"/>
        <w:rPr>
          <w:b/>
          <w:bCs/>
        </w:rPr>
      </w:pPr>
      <w:r w:rsidRPr="0069455A">
        <w:rPr>
          <w:b/>
          <w:bCs/>
        </w:rPr>
        <w:t>Organizatorzy konferencji</w:t>
      </w:r>
      <w:r>
        <w:rPr>
          <w:b/>
          <w:bCs/>
        </w:rPr>
        <w:t xml:space="preserve">: </w:t>
      </w:r>
    </w:p>
    <w:p w:rsidR="000C382F" w:rsidRPr="0069455A" w:rsidRDefault="000C382F">
      <w:r w:rsidRPr="0069455A">
        <w:t>Zakład Bioróżnorodności Leśnej UR w Krakowie oraz Tatrzański Park Narodowy</w:t>
      </w:r>
    </w:p>
    <w:p w:rsidR="000C382F" w:rsidRPr="00DC15EF" w:rsidRDefault="000C382F" w:rsidP="001E4944">
      <w:pPr>
        <w:spacing w:after="0"/>
        <w:rPr>
          <w:b/>
          <w:bCs/>
        </w:rPr>
      </w:pPr>
      <w:r w:rsidRPr="00DC15EF">
        <w:rPr>
          <w:b/>
          <w:bCs/>
        </w:rPr>
        <w:t xml:space="preserve">Ważne terminy: </w:t>
      </w:r>
    </w:p>
    <w:p w:rsidR="000C382F" w:rsidRDefault="00C93748" w:rsidP="001E4944">
      <w:pPr>
        <w:spacing w:after="0"/>
      </w:pPr>
      <w:r w:rsidRPr="00C93748">
        <w:rPr>
          <w:b/>
        </w:rPr>
        <w:t>13 kwietnia 2017</w:t>
      </w:r>
      <w:r>
        <w:t xml:space="preserve"> - zamknięcie </w:t>
      </w:r>
      <w:r w:rsidR="000C382F">
        <w:t xml:space="preserve">rejestracji </w:t>
      </w:r>
      <w:r>
        <w:t xml:space="preserve"> </w:t>
      </w:r>
    </w:p>
    <w:p w:rsidR="00C93748" w:rsidRDefault="00C93748" w:rsidP="001E4944">
      <w:pPr>
        <w:spacing w:after="0"/>
      </w:pPr>
      <w:r w:rsidRPr="00C93748">
        <w:rPr>
          <w:b/>
        </w:rPr>
        <w:t>13 kwietnia 2017</w:t>
      </w:r>
      <w:r>
        <w:t xml:space="preserve"> - o</w:t>
      </w:r>
      <w:r w:rsidR="000C382F">
        <w:t>stateczny termin przesłania streszczeń</w:t>
      </w:r>
    </w:p>
    <w:p w:rsidR="000C382F" w:rsidRPr="00453E88" w:rsidRDefault="0072213E" w:rsidP="001E4944">
      <w:pPr>
        <w:spacing w:after="0"/>
        <w:rPr>
          <w:b/>
        </w:rPr>
      </w:pPr>
      <w:r>
        <w:rPr>
          <w:b/>
        </w:rPr>
        <w:t>30</w:t>
      </w:r>
      <w:r w:rsidRPr="00453E88">
        <w:rPr>
          <w:b/>
        </w:rPr>
        <w:t xml:space="preserve"> kwietnia 2015</w:t>
      </w:r>
      <w:r>
        <w:rPr>
          <w:b/>
        </w:rPr>
        <w:t xml:space="preserve"> </w:t>
      </w:r>
      <w:r w:rsidRPr="0072213E">
        <w:t>- k</w:t>
      </w:r>
      <w:r w:rsidR="000C382F" w:rsidRPr="0072213E">
        <w:t>oniec II terminu rejestracji</w:t>
      </w:r>
      <w:r w:rsidR="000C382F">
        <w:t xml:space="preserve"> </w:t>
      </w:r>
    </w:p>
    <w:p w:rsidR="0072213E" w:rsidRDefault="0072213E" w:rsidP="0072213E">
      <w:pPr>
        <w:spacing w:after="0"/>
      </w:pPr>
      <w:r>
        <w:rPr>
          <w:b/>
        </w:rPr>
        <w:t>30</w:t>
      </w:r>
      <w:r w:rsidRPr="00453E88">
        <w:rPr>
          <w:b/>
        </w:rPr>
        <w:t xml:space="preserve"> kwietnia 2017</w:t>
      </w:r>
      <w:r>
        <w:rPr>
          <w:b/>
        </w:rPr>
        <w:t xml:space="preserve"> </w:t>
      </w:r>
      <w:r w:rsidRPr="0072213E">
        <w:t>- powiadomienie</w:t>
      </w:r>
      <w:r>
        <w:t xml:space="preserve"> o zakwalifikowaniu streszczeń </w:t>
      </w:r>
    </w:p>
    <w:p w:rsidR="000C382F" w:rsidRPr="00453E88" w:rsidRDefault="0072213E" w:rsidP="001E4944">
      <w:pPr>
        <w:spacing w:after="0"/>
        <w:rPr>
          <w:b/>
        </w:rPr>
      </w:pPr>
      <w:r w:rsidRPr="00453E88">
        <w:rPr>
          <w:b/>
        </w:rPr>
        <w:t>30 kwietnia 2017</w:t>
      </w:r>
      <w:r w:rsidR="000C382F">
        <w:t xml:space="preserve"> </w:t>
      </w:r>
      <w:r>
        <w:t>- I t</w:t>
      </w:r>
      <w:r w:rsidR="000C382F">
        <w:t xml:space="preserve">ermin realizacji opłaty konferencyjnej </w:t>
      </w:r>
    </w:p>
    <w:p w:rsidR="000C382F" w:rsidRPr="0072213E" w:rsidRDefault="0072213E" w:rsidP="001E4944">
      <w:pPr>
        <w:spacing w:after="0"/>
      </w:pPr>
      <w:r w:rsidRPr="00453E88">
        <w:rPr>
          <w:b/>
        </w:rPr>
        <w:t>15 maja 2017</w:t>
      </w:r>
      <w:r>
        <w:rPr>
          <w:b/>
        </w:rPr>
        <w:t xml:space="preserve">       </w:t>
      </w:r>
      <w:r w:rsidRPr="0072213E">
        <w:t xml:space="preserve">- </w:t>
      </w:r>
      <w:r w:rsidR="000C382F" w:rsidRPr="0072213E">
        <w:t xml:space="preserve">II Termin realizacji opłaty konferencyjnej </w:t>
      </w:r>
    </w:p>
    <w:p w:rsidR="000C382F" w:rsidRDefault="000C382F" w:rsidP="001E4944">
      <w:pPr>
        <w:spacing w:after="0"/>
      </w:pPr>
    </w:p>
    <w:p w:rsidR="000C382F" w:rsidRDefault="000C382F" w:rsidP="00773EF3">
      <w:pPr>
        <w:spacing w:after="0"/>
      </w:pPr>
      <w:r w:rsidRPr="0069455A">
        <w:rPr>
          <w:b/>
          <w:bCs/>
        </w:rPr>
        <w:t>Komitet Organizacyjny</w:t>
      </w:r>
      <w:r>
        <w:t>:</w:t>
      </w:r>
    </w:p>
    <w:p w:rsidR="000C382F" w:rsidRDefault="000C382F" w:rsidP="00773EF3">
      <w:pPr>
        <w:spacing w:after="120"/>
      </w:pPr>
      <w:r>
        <w:t>Przewodnicząca: dr hab. Anna Gazda</w:t>
      </w:r>
    </w:p>
    <w:p w:rsidR="000C382F" w:rsidRDefault="000C382F" w:rsidP="00773EF3">
      <w:pPr>
        <w:spacing w:after="0"/>
      </w:pPr>
      <w:r>
        <w:t xml:space="preserve">Członkowie: mgr Szymon </w:t>
      </w:r>
      <w:proofErr w:type="spellStart"/>
      <w:r>
        <w:t>Ziobrowski</w:t>
      </w:r>
      <w:proofErr w:type="spellEnd"/>
      <w:r>
        <w:t xml:space="preserve">, dr hab. Jan </w:t>
      </w:r>
      <w:proofErr w:type="spellStart"/>
      <w:r>
        <w:t>Bodziarczyk</w:t>
      </w:r>
      <w:proofErr w:type="spellEnd"/>
      <w:r>
        <w:t>, dr Magdalena Frączek,</w:t>
      </w:r>
      <w:r w:rsidR="00661D19">
        <w:t xml:space="preserve"> dr Wojciech Różański,</w:t>
      </w:r>
      <w:r>
        <w:t xml:space="preserve"> dr Janusz Szewczyk, dr Tomasz Zwijacz-Kozica, mgr Michał Adamus, mgr Jakub Baran, mgr arch. Kamil Kędra, mgr Antoni Zięba</w:t>
      </w:r>
    </w:p>
    <w:p w:rsidR="000C382F" w:rsidRPr="00773EF3" w:rsidRDefault="000C382F">
      <w:pPr>
        <w:rPr>
          <w:u w:val="single"/>
        </w:rPr>
      </w:pPr>
      <w:r w:rsidRPr="00773EF3">
        <w:rPr>
          <w:u w:val="single"/>
        </w:rPr>
        <w:t>Sekretarz Konferencji: dr Elżbieta Muter</w:t>
      </w:r>
    </w:p>
    <w:p w:rsidR="000C382F" w:rsidRPr="00DC15EF" w:rsidRDefault="000C382F" w:rsidP="00773EF3">
      <w:pPr>
        <w:spacing w:after="0"/>
        <w:rPr>
          <w:b/>
          <w:bCs/>
        </w:rPr>
      </w:pPr>
      <w:r w:rsidRPr="00DC15EF">
        <w:rPr>
          <w:b/>
          <w:bCs/>
        </w:rPr>
        <w:t xml:space="preserve">Komitet Naukowy: </w:t>
      </w:r>
    </w:p>
    <w:p w:rsidR="000C382F" w:rsidRPr="002E3E30" w:rsidRDefault="000C382F" w:rsidP="00773EF3">
      <w:pPr>
        <w:spacing w:after="120"/>
      </w:pPr>
      <w:r>
        <w:t xml:space="preserve">Przewodniczący: </w:t>
      </w:r>
      <w:r w:rsidRPr="002E3E30">
        <w:t xml:space="preserve">prof. dr hab. Jerzy </w:t>
      </w:r>
      <w:proofErr w:type="spellStart"/>
      <w:r w:rsidRPr="002E3E30">
        <w:t>Szwagrzyk</w:t>
      </w:r>
      <w:proofErr w:type="spellEnd"/>
      <w:r w:rsidRPr="002E3E30">
        <w:t xml:space="preserve"> </w:t>
      </w:r>
    </w:p>
    <w:p w:rsidR="000C382F" w:rsidRPr="002E3E30" w:rsidRDefault="000C382F" w:rsidP="000523EA">
      <w:pPr>
        <w:rPr>
          <w:lang w:val="en-US"/>
        </w:rPr>
      </w:pPr>
      <w:r w:rsidRPr="002E3E30">
        <w:t xml:space="preserve">Członkowie: prof. dr hab. Bogdan </w:t>
      </w:r>
      <w:proofErr w:type="spellStart"/>
      <w:r w:rsidRPr="002E3E30">
        <w:t>Brzeziecki</w:t>
      </w:r>
      <w:proofErr w:type="spellEnd"/>
      <w:r w:rsidRPr="002E3E30">
        <w:t xml:space="preserve">, prof. dr hab. </w:t>
      </w:r>
      <w:r w:rsidRPr="002E3E30">
        <w:rPr>
          <w:lang w:val="en-US"/>
        </w:rPr>
        <w:t xml:space="preserve">Jan </w:t>
      </w:r>
      <w:proofErr w:type="spellStart"/>
      <w:r w:rsidRPr="002E3E30">
        <w:rPr>
          <w:lang w:val="en-US"/>
        </w:rPr>
        <w:t>Holeksa</w:t>
      </w:r>
      <w:proofErr w:type="spellEnd"/>
      <w:r w:rsidRPr="002E3E30">
        <w:rPr>
          <w:lang w:val="en-US"/>
        </w:rPr>
        <w:t xml:space="preserve">, Prof. </w:t>
      </w:r>
      <w:proofErr w:type="spellStart"/>
      <w:r w:rsidRPr="002E3E30">
        <w:rPr>
          <w:lang w:val="en-US"/>
        </w:rPr>
        <w:t>dr</w:t>
      </w:r>
      <w:proofErr w:type="spellEnd"/>
      <w:r w:rsidRPr="002E3E30">
        <w:rPr>
          <w:lang w:val="en-US"/>
        </w:rPr>
        <w:t xml:space="preserve"> hab. </w:t>
      </w:r>
      <w:proofErr w:type="spellStart"/>
      <w:r w:rsidRPr="002E3E30">
        <w:rPr>
          <w:lang w:val="en-US"/>
        </w:rPr>
        <w:t>Zbigniew</w:t>
      </w:r>
      <w:proofErr w:type="spellEnd"/>
      <w:r w:rsidRPr="002E3E30">
        <w:rPr>
          <w:lang w:val="en-US"/>
        </w:rPr>
        <w:t xml:space="preserve"> </w:t>
      </w:r>
      <w:proofErr w:type="spellStart"/>
      <w:r w:rsidRPr="002E3E30">
        <w:rPr>
          <w:lang w:val="en-US"/>
        </w:rPr>
        <w:t>Mirek</w:t>
      </w:r>
      <w:proofErr w:type="spellEnd"/>
      <w:r w:rsidRPr="002E3E30">
        <w:rPr>
          <w:lang w:val="en-US"/>
        </w:rPr>
        <w:t xml:space="preserve">, </w:t>
      </w:r>
      <w:proofErr w:type="spellStart"/>
      <w:r w:rsidRPr="002E3E30">
        <w:rPr>
          <w:lang w:val="en-US"/>
        </w:rPr>
        <w:t>prof</w:t>
      </w:r>
      <w:proofErr w:type="spellEnd"/>
      <w:r w:rsidRPr="002E3E30">
        <w:rPr>
          <w:lang w:val="en-US"/>
        </w:rPr>
        <w:t xml:space="preserve">. </w:t>
      </w:r>
      <w:proofErr w:type="spellStart"/>
      <w:r w:rsidRPr="002E3E30">
        <w:rPr>
          <w:lang w:val="en-US"/>
        </w:rPr>
        <w:t>dr</w:t>
      </w:r>
      <w:proofErr w:type="spellEnd"/>
      <w:r w:rsidRPr="002E3E30">
        <w:rPr>
          <w:lang w:val="en-US"/>
        </w:rPr>
        <w:t xml:space="preserve"> hab. </w:t>
      </w:r>
      <w:proofErr w:type="spellStart"/>
      <w:r w:rsidRPr="002E3E30">
        <w:rPr>
          <w:lang w:val="en-US"/>
        </w:rPr>
        <w:t>Henryk</w:t>
      </w:r>
      <w:proofErr w:type="spellEnd"/>
      <w:r w:rsidRPr="002E3E30">
        <w:rPr>
          <w:lang w:val="en-US"/>
        </w:rPr>
        <w:t xml:space="preserve"> </w:t>
      </w:r>
      <w:proofErr w:type="spellStart"/>
      <w:r w:rsidRPr="002E3E30">
        <w:rPr>
          <w:lang w:val="en-US"/>
        </w:rPr>
        <w:t>Okarma</w:t>
      </w:r>
      <w:proofErr w:type="spellEnd"/>
    </w:p>
    <w:p w:rsidR="000C382F" w:rsidRPr="00985347" w:rsidRDefault="000C382F" w:rsidP="000523EA">
      <w:pPr>
        <w:rPr>
          <w:b/>
          <w:bCs/>
          <w:lang w:val="en-US"/>
        </w:rPr>
      </w:pPr>
    </w:p>
    <w:p w:rsidR="000C382F" w:rsidRPr="00985347" w:rsidRDefault="000C382F" w:rsidP="000523EA">
      <w:pPr>
        <w:rPr>
          <w:b/>
          <w:bCs/>
          <w:lang w:val="en-US"/>
        </w:rPr>
      </w:pPr>
    </w:p>
    <w:sectPr w:rsidR="000C382F" w:rsidRPr="00985347" w:rsidSect="009F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7D5"/>
    <w:multiLevelType w:val="hybridMultilevel"/>
    <w:tmpl w:val="17428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83463F"/>
    <w:multiLevelType w:val="hybridMultilevel"/>
    <w:tmpl w:val="D1C89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BD7513"/>
    <w:rsid w:val="000150FF"/>
    <w:rsid w:val="000470ED"/>
    <w:rsid w:val="000523EA"/>
    <w:rsid w:val="00053CF9"/>
    <w:rsid w:val="000A786F"/>
    <w:rsid w:val="000C382F"/>
    <w:rsid w:val="000D18DC"/>
    <w:rsid w:val="000F503B"/>
    <w:rsid w:val="00123253"/>
    <w:rsid w:val="0015176A"/>
    <w:rsid w:val="00175925"/>
    <w:rsid w:val="001A47F4"/>
    <w:rsid w:val="001C3E5C"/>
    <w:rsid w:val="001E3D8B"/>
    <w:rsid w:val="001E4944"/>
    <w:rsid w:val="002733A2"/>
    <w:rsid w:val="00287BF6"/>
    <w:rsid w:val="00293F0D"/>
    <w:rsid w:val="002E3E30"/>
    <w:rsid w:val="00344AF7"/>
    <w:rsid w:val="00380A3A"/>
    <w:rsid w:val="00392174"/>
    <w:rsid w:val="003A7B6C"/>
    <w:rsid w:val="003F115D"/>
    <w:rsid w:val="00453E88"/>
    <w:rsid w:val="004B4763"/>
    <w:rsid w:val="004C7F29"/>
    <w:rsid w:val="00590BE2"/>
    <w:rsid w:val="00593930"/>
    <w:rsid w:val="005A4CE2"/>
    <w:rsid w:val="005C30A4"/>
    <w:rsid w:val="005F3970"/>
    <w:rsid w:val="00616C27"/>
    <w:rsid w:val="00661D19"/>
    <w:rsid w:val="006862F8"/>
    <w:rsid w:val="0069455A"/>
    <w:rsid w:val="006C132C"/>
    <w:rsid w:val="006C2646"/>
    <w:rsid w:val="00713F59"/>
    <w:rsid w:val="0072213E"/>
    <w:rsid w:val="00733B2D"/>
    <w:rsid w:val="00734FD3"/>
    <w:rsid w:val="00765687"/>
    <w:rsid w:val="0076638F"/>
    <w:rsid w:val="00773EF3"/>
    <w:rsid w:val="007C697C"/>
    <w:rsid w:val="00871566"/>
    <w:rsid w:val="00900F75"/>
    <w:rsid w:val="00941885"/>
    <w:rsid w:val="00945420"/>
    <w:rsid w:val="00976000"/>
    <w:rsid w:val="009816C0"/>
    <w:rsid w:val="00983A2D"/>
    <w:rsid w:val="00985347"/>
    <w:rsid w:val="00993092"/>
    <w:rsid w:val="009C0551"/>
    <w:rsid w:val="009C1C59"/>
    <w:rsid w:val="009D2676"/>
    <w:rsid w:val="009F2113"/>
    <w:rsid w:val="00A379F2"/>
    <w:rsid w:val="00A4541C"/>
    <w:rsid w:val="00A91B06"/>
    <w:rsid w:val="00AB15A8"/>
    <w:rsid w:val="00AF2E3D"/>
    <w:rsid w:val="00B201F4"/>
    <w:rsid w:val="00B23E1C"/>
    <w:rsid w:val="00B748E6"/>
    <w:rsid w:val="00BB3641"/>
    <w:rsid w:val="00BB7ADC"/>
    <w:rsid w:val="00BD7513"/>
    <w:rsid w:val="00C400B8"/>
    <w:rsid w:val="00C57431"/>
    <w:rsid w:val="00C6347E"/>
    <w:rsid w:val="00C8630A"/>
    <w:rsid w:val="00C93748"/>
    <w:rsid w:val="00CE612D"/>
    <w:rsid w:val="00D019E1"/>
    <w:rsid w:val="00D13FE8"/>
    <w:rsid w:val="00D87C09"/>
    <w:rsid w:val="00DB68FA"/>
    <w:rsid w:val="00DC15EF"/>
    <w:rsid w:val="00DE2DF4"/>
    <w:rsid w:val="00E26DEB"/>
    <w:rsid w:val="00E41278"/>
    <w:rsid w:val="00E7719E"/>
    <w:rsid w:val="00EB3D42"/>
    <w:rsid w:val="00FA10B8"/>
    <w:rsid w:val="00FB0583"/>
    <w:rsid w:val="00FE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751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A10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97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FA10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F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FE8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F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konferencji:</vt:lpstr>
    </vt:vector>
  </TitlesOfParts>
  <Company>KBLiOP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konferencji:</dc:title>
  <dc:creator>Jurek</dc:creator>
  <cp:lastModifiedBy>Anna Gazda</cp:lastModifiedBy>
  <cp:revision>4</cp:revision>
  <cp:lastPrinted>2017-04-03T13:05:00Z</cp:lastPrinted>
  <dcterms:created xsi:type="dcterms:W3CDTF">2017-04-03T15:02:00Z</dcterms:created>
  <dcterms:modified xsi:type="dcterms:W3CDTF">2017-04-05T17:12:00Z</dcterms:modified>
</cp:coreProperties>
</file>