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4E" w:rsidRDefault="00970D4E" w:rsidP="00970D4E">
      <w:pPr>
        <w:rPr>
          <w:rFonts w:eastAsia="Calibri"/>
          <w:b/>
        </w:rPr>
      </w:pPr>
      <w:r>
        <w:rPr>
          <w:rFonts w:eastAsia="Calibri"/>
          <w:b/>
        </w:rPr>
        <w:t>Załącznik nr 2 do SIWZ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970D4E" w:rsidRDefault="00970D4E" w:rsidP="00970D4E">
      <w:pPr>
        <w:rPr>
          <w:rFonts w:eastAsia="Calibri"/>
          <w:b/>
        </w:rPr>
      </w:pPr>
    </w:p>
    <w:p w:rsidR="00970D4E" w:rsidRDefault="00970D4E" w:rsidP="00970D4E">
      <w:pPr>
        <w:jc w:val="center"/>
      </w:pPr>
      <w:r>
        <w:rPr>
          <w:b/>
        </w:rPr>
        <w:t>FORMULARZ OFERTOWY</w:t>
      </w:r>
    </w:p>
    <w:p w:rsidR="00970D4E" w:rsidRDefault="00970D4E" w:rsidP="00970D4E">
      <w:pPr>
        <w:ind w:left="709" w:hanging="425"/>
        <w:jc w:val="both"/>
      </w:pPr>
    </w:p>
    <w:p w:rsidR="00970D4E" w:rsidRDefault="00970D4E" w:rsidP="00970D4E">
      <w:pPr>
        <w:jc w:val="both"/>
      </w:pPr>
    </w:p>
    <w:p w:rsidR="00970D4E" w:rsidRDefault="00970D4E" w:rsidP="00970D4E">
      <w:pPr>
        <w:ind w:firstLine="4536"/>
        <w:jc w:val="both"/>
      </w:pPr>
      <w:r>
        <w:rPr>
          <w:b/>
        </w:rPr>
        <w:t>Akademia Górniczo-Hutnicza w Krakowie</w:t>
      </w:r>
    </w:p>
    <w:p w:rsidR="00970D4E" w:rsidRDefault="00970D4E" w:rsidP="00970D4E">
      <w:pPr>
        <w:ind w:firstLine="4536"/>
        <w:jc w:val="both"/>
      </w:pPr>
      <w:r>
        <w:rPr>
          <w:b/>
        </w:rPr>
        <w:t xml:space="preserve">Akademickie Centrum Komputerowe </w:t>
      </w:r>
    </w:p>
    <w:p w:rsidR="00970D4E" w:rsidRDefault="00970D4E" w:rsidP="00970D4E">
      <w:pPr>
        <w:ind w:firstLine="4536"/>
        <w:jc w:val="both"/>
      </w:pPr>
      <w:r>
        <w:rPr>
          <w:b/>
        </w:rPr>
        <w:t>CYFRONET AGH</w:t>
      </w:r>
    </w:p>
    <w:p w:rsidR="00970D4E" w:rsidRDefault="00970D4E" w:rsidP="00970D4E">
      <w:pPr>
        <w:ind w:firstLine="4536"/>
        <w:jc w:val="both"/>
      </w:pPr>
      <w:r>
        <w:rPr>
          <w:b/>
        </w:rPr>
        <w:t>ul. Nawojki 11, 30-950 Kraków</w:t>
      </w:r>
    </w:p>
    <w:p w:rsidR="00970D4E" w:rsidRDefault="00970D4E" w:rsidP="00970D4E">
      <w:pPr>
        <w:jc w:val="both"/>
      </w:pPr>
    </w:p>
    <w:p w:rsidR="00970D4E" w:rsidRDefault="00970D4E" w:rsidP="00970D4E">
      <w:pPr>
        <w:jc w:val="both"/>
      </w:pPr>
    </w:p>
    <w:p w:rsidR="00970D4E" w:rsidRDefault="00970D4E" w:rsidP="00970D4E">
      <w:pPr>
        <w:jc w:val="center"/>
        <w:rPr>
          <w:b/>
        </w:rPr>
      </w:pPr>
      <w:r>
        <w:rPr>
          <w:b/>
        </w:rPr>
        <w:t>OFERTA</w:t>
      </w:r>
    </w:p>
    <w:p w:rsidR="00970D4E" w:rsidRDefault="00970D4E" w:rsidP="00970D4E">
      <w:pPr>
        <w:jc w:val="both"/>
      </w:pPr>
    </w:p>
    <w:p w:rsidR="00970D4E" w:rsidRDefault="00970D4E" w:rsidP="00970D4E">
      <w:pPr>
        <w:jc w:val="both"/>
      </w:pPr>
    </w:p>
    <w:p w:rsidR="00970D4E" w:rsidRDefault="00970D4E" w:rsidP="00970D4E">
      <w:pPr>
        <w:jc w:val="both"/>
      </w:pPr>
      <w:r>
        <w:t>Nazwa i siedziba Wykonawcy:</w:t>
      </w:r>
    </w:p>
    <w:p w:rsidR="00970D4E" w:rsidRDefault="00970D4E" w:rsidP="00970D4E">
      <w:pPr>
        <w:jc w:val="both"/>
      </w:pPr>
    </w:p>
    <w:p w:rsidR="00970D4E" w:rsidRDefault="00970D4E" w:rsidP="00970D4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70D4E" w:rsidRDefault="00970D4E" w:rsidP="00970D4E">
      <w:pPr>
        <w:jc w:val="center"/>
      </w:pPr>
      <w:r>
        <w:rPr>
          <w:i/>
          <w:sz w:val="18"/>
          <w:szCs w:val="18"/>
        </w:rPr>
        <w:t>adres</w:t>
      </w:r>
    </w:p>
    <w:p w:rsidR="00970D4E" w:rsidRDefault="00970D4E" w:rsidP="00970D4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70D4E" w:rsidRDefault="00970D4E" w:rsidP="00970D4E">
      <w:pPr>
        <w:jc w:val="center"/>
      </w:pPr>
      <w:r>
        <w:rPr>
          <w:i/>
          <w:sz w:val="18"/>
          <w:szCs w:val="18"/>
        </w:rPr>
        <w:t>NIP</w:t>
      </w:r>
    </w:p>
    <w:p w:rsidR="00970D4E" w:rsidRDefault="00970D4E" w:rsidP="00970D4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70D4E" w:rsidRDefault="00970D4E" w:rsidP="00970D4E">
      <w:pPr>
        <w:jc w:val="center"/>
      </w:pPr>
      <w:r>
        <w:rPr>
          <w:i/>
          <w:sz w:val="18"/>
          <w:szCs w:val="18"/>
        </w:rPr>
        <w:t>adres e-mailowy</w:t>
      </w:r>
    </w:p>
    <w:p w:rsidR="00970D4E" w:rsidRDefault="00970D4E" w:rsidP="00970D4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70D4E" w:rsidRDefault="00970D4E" w:rsidP="00970D4E">
      <w:pPr>
        <w:jc w:val="center"/>
      </w:pPr>
      <w:r>
        <w:rPr>
          <w:i/>
          <w:sz w:val="18"/>
          <w:szCs w:val="18"/>
        </w:rPr>
        <w:t xml:space="preserve">telefon </w:t>
      </w:r>
    </w:p>
    <w:p w:rsidR="00970D4E" w:rsidRDefault="00970D4E" w:rsidP="00970D4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70D4E" w:rsidRDefault="00970D4E" w:rsidP="00970D4E">
      <w:pPr>
        <w:jc w:val="center"/>
      </w:pPr>
      <w:r>
        <w:rPr>
          <w:i/>
          <w:sz w:val="18"/>
          <w:szCs w:val="18"/>
        </w:rPr>
        <w:t>Osoba odpowiedzialna za kontakty z Zamawiającym</w:t>
      </w:r>
    </w:p>
    <w:p w:rsidR="00970D4E" w:rsidRDefault="00970D4E" w:rsidP="00970D4E">
      <w:pPr>
        <w:spacing w:after="120" w:line="288" w:lineRule="auto"/>
        <w:jc w:val="both"/>
        <w:rPr>
          <w:b/>
          <w:i/>
        </w:rPr>
      </w:pPr>
    </w:p>
    <w:p w:rsidR="00970D4E" w:rsidRDefault="00970D4E" w:rsidP="00970D4E">
      <w:pPr>
        <w:spacing w:after="200" w:line="288" w:lineRule="auto"/>
        <w:jc w:val="both"/>
        <w:rPr>
          <w:b/>
        </w:rPr>
      </w:pPr>
      <w:r>
        <w:rPr>
          <w:b/>
        </w:rPr>
        <w:t>Oferujemy dostawę rocznej licencji oprogramowania MATHEMATICA, zgodnie z zakresem określonym w specyfikacji istotnych warunków zamówienia:</w:t>
      </w:r>
    </w:p>
    <w:p w:rsidR="00970D4E" w:rsidRDefault="00970D4E" w:rsidP="00970D4E">
      <w:pPr>
        <w:jc w:val="both"/>
        <w:rPr>
          <w:b/>
        </w:rPr>
      </w:pPr>
      <w:r>
        <w:rPr>
          <w:b/>
        </w:rPr>
        <w:t>za łączną cenę: ............................................................................ .zł (brutto VAT 23%),</w:t>
      </w:r>
    </w:p>
    <w:p w:rsidR="00970D4E" w:rsidRDefault="00970D4E" w:rsidP="00970D4E">
      <w:pPr>
        <w:spacing w:line="326" w:lineRule="auto"/>
        <w:jc w:val="both"/>
        <w:rPr>
          <w:b/>
        </w:rPr>
      </w:pPr>
    </w:p>
    <w:p w:rsidR="00970D4E" w:rsidRDefault="00970D4E" w:rsidP="00970D4E">
      <w:pPr>
        <w:spacing w:line="326" w:lineRule="auto"/>
        <w:jc w:val="both"/>
        <w:rPr>
          <w:b/>
        </w:rPr>
      </w:pPr>
      <w:r>
        <w:rPr>
          <w:b/>
        </w:rPr>
        <w:t>(słownie) ...................................................................................... .zł (brutto VAT 23%).</w:t>
      </w:r>
    </w:p>
    <w:p w:rsidR="00970D4E" w:rsidRDefault="00970D4E" w:rsidP="00970D4E">
      <w:pPr>
        <w:widowControl w:val="0"/>
        <w:tabs>
          <w:tab w:val="left" w:leader="dot" w:pos="9048"/>
        </w:tabs>
        <w:autoSpaceDE w:val="0"/>
        <w:autoSpaceDN w:val="0"/>
        <w:adjustRightInd w:val="0"/>
        <w:jc w:val="both"/>
        <w:rPr>
          <w:bCs/>
          <w:i/>
          <w:iCs/>
          <w:szCs w:val="20"/>
        </w:rPr>
      </w:pPr>
    </w:p>
    <w:p w:rsidR="00970D4E" w:rsidRDefault="00970D4E" w:rsidP="00970D4E">
      <w:pPr>
        <w:widowControl w:val="0"/>
        <w:tabs>
          <w:tab w:val="left" w:leader="dot" w:pos="9048"/>
        </w:tabs>
        <w:jc w:val="both"/>
        <w:rPr>
          <w:b/>
        </w:rPr>
      </w:pPr>
      <w:r>
        <w:rPr>
          <w:b/>
        </w:rPr>
        <w:t>Okres obowiązywania licencji od 01.01.2021 r. do 31.12.2021 r.</w:t>
      </w:r>
    </w:p>
    <w:p w:rsidR="00970D4E" w:rsidRDefault="00970D4E" w:rsidP="00970D4E">
      <w:pPr>
        <w:widowControl w:val="0"/>
        <w:tabs>
          <w:tab w:val="left" w:leader="dot" w:pos="9048"/>
        </w:tabs>
        <w:jc w:val="both"/>
        <w:rPr>
          <w:b/>
        </w:rPr>
      </w:pPr>
    </w:p>
    <w:p w:rsidR="00970D4E" w:rsidRDefault="00970D4E" w:rsidP="00970D4E">
      <w:pPr>
        <w:widowControl w:val="0"/>
        <w:tabs>
          <w:tab w:val="left" w:leader="dot" w:pos="9048"/>
        </w:tabs>
        <w:jc w:val="both"/>
        <w:rPr>
          <w:b/>
        </w:rPr>
      </w:pPr>
      <w:r>
        <w:rPr>
          <w:b/>
        </w:rPr>
        <w:t xml:space="preserve">Termin realizacji zamówienia </w:t>
      </w:r>
      <w:r>
        <w:rPr>
          <w:b/>
          <w:bCs/>
        </w:rPr>
        <w:t xml:space="preserve">do 5 dni roboczych </w:t>
      </w:r>
      <w:r>
        <w:rPr>
          <w:b/>
        </w:rPr>
        <w:t>od daty podpisania umowy.</w:t>
      </w:r>
    </w:p>
    <w:p w:rsidR="00970D4E" w:rsidRDefault="00970D4E" w:rsidP="00970D4E">
      <w:pPr>
        <w:jc w:val="both"/>
      </w:pPr>
    </w:p>
    <w:p w:rsidR="00970D4E" w:rsidRDefault="00970D4E" w:rsidP="00970D4E">
      <w:pPr>
        <w:jc w:val="both"/>
      </w:pPr>
      <w:r>
        <w:t>Opis oferowanego przedmiotu zamówienia zawarty jest w załączniku nr 1 do Formularza ofertowego!</w:t>
      </w:r>
    </w:p>
    <w:p w:rsidR="00970D4E" w:rsidRDefault="00970D4E" w:rsidP="00970D4E">
      <w:pPr>
        <w:spacing w:after="40"/>
        <w:contextualSpacing/>
        <w:jc w:val="both"/>
        <w:rPr>
          <w:b/>
          <w:i/>
        </w:rPr>
      </w:pPr>
    </w:p>
    <w:p w:rsidR="00970D4E" w:rsidRDefault="00970D4E" w:rsidP="00970D4E">
      <w:pPr>
        <w:spacing w:after="40"/>
        <w:contextualSpacing/>
        <w:jc w:val="both"/>
        <w:rPr>
          <w:b/>
          <w:i/>
        </w:rPr>
      </w:pPr>
      <w:r>
        <w:rPr>
          <w:b/>
          <w:i/>
        </w:rPr>
        <w:t>Oświadczenia:</w:t>
      </w:r>
    </w:p>
    <w:p w:rsidR="00970D4E" w:rsidRDefault="00970D4E" w:rsidP="00970D4E">
      <w:pPr>
        <w:spacing w:after="40"/>
        <w:contextualSpacing/>
        <w:jc w:val="both"/>
        <w:rPr>
          <w:b/>
          <w:i/>
        </w:rPr>
      </w:pPr>
    </w:p>
    <w:p w:rsidR="00970D4E" w:rsidRDefault="00970D4E" w:rsidP="00970D4E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</w:pPr>
      <w:r>
        <w:t>zamówienie zostanie zrealizowane w terminie określonym powyżej, zgodnie z wymaganiami SIWZ;</w:t>
      </w:r>
    </w:p>
    <w:p w:rsidR="00970D4E" w:rsidRDefault="00970D4E" w:rsidP="00970D4E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</w:pPr>
      <w:r>
        <w:t>w cenie naszej oferty zostały uwzględnione wszystkie koszty wykonania zamówienia;</w:t>
      </w:r>
    </w:p>
    <w:p w:rsidR="00970D4E" w:rsidRDefault="00970D4E" w:rsidP="00970D4E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</w:pPr>
      <w:r>
        <w:t>zapoznaliśmy się ze Specyfikacją Istotnych Warunków Zamówienia oraz wzorem umowy i nie wnosimy do nich zastrzeżeń oraz przyjmujemy warunki w nich zawarte;</w:t>
      </w:r>
    </w:p>
    <w:p w:rsidR="00970D4E" w:rsidRDefault="00970D4E" w:rsidP="00970D4E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</w:pPr>
      <w:r>
        <w:t>uważamy się za związanych niniejszą ofertą na okres 30 dni licząc od dnia upływu terminu składania ofert;</w:t>
      </w:r>
    </w:p>
    <w:p w:rsidR="00970D4E" w:rsidRDefault="00970D4E" w:rsidP="00970D4E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</w:pPr>
      <w:r>
        <w:lastRenderedPageBreak/>
        <w:t>akceptujemy, iż zapłata za zrealizowanie zamówienia nastąpi (na zasadach opisanych we wzorze umowy) w terminie do 30 dni od daty otrzymania przez Zamawiającego prawidłowo wystawionej faktury;</w:t>
      </w:r>
    </w:p>
    <w:p w:rsidR="00970D4E" w:rsidRDefault="00970D4E" w:rsidP="00970D4E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</w:pPr>
      <w:r>
        <w:t>w przypadku wyboru naszej oferty zobowiązujemy się do zawarcia umowy w miejscu i terminie wyznaczonym przez Zamawiającego;</w:t>
      </w:r>
    </w:p>
    <w:p w:rsidR="00970D4E" w:rsidRDefault="00970D4E" w:rsidP="00970D4E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</w:pPr>
      <w:r>
        <w:rPr>
          <w:color w:val="000000"/>
        </w:rPr>
        <w:t>Oświadczam, że wypełniłem obowiązki informacyjne przewidziane w art. 13 lub art. 14 RODO</w:t>
      </w:r>
      <w:r>
        <w:t>*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970D4E" w:rsidRDefault="00970D4E" w:rsidP="00970D4E">
      <w:pPr>
        <w:jc w:val="both"/>
      </w:pPr>
    </w:p>
    <w:p w:rsidR="00970D4E" w:rsidRDefault="00970D4E" w:rsidP="00970D4E">
      <w:pPr>
        <w:jc w:val="both"/>
        <w:rPr>
          <w:b/>
        </w:rPr>
      </w:pPr>
      <w:r>
        <w:rPr>
          <w:b/>
          <w:i/>
        </w:rPr>
        <w:t>Zakres prac powierzonych podwykonawcom:</w:t>
      </w:r>
    </w:p>
    <w:p w:rsidR="00970D4E" w:rsidRDefault="00970D4E" w:rsidP="00970D4E">
      <w:pPr>
        <w:jc w:val="both"/>
      </w:pPr>
      <w:r>
        <w:t>Podwykonawcom zamierzam powierzyć poniższe części zamówienia (należy podać również dane proponowanych podwykonawców)</w:t>
      </w:r>
    </w:p>
    <w:p w:rsidR="00970D4E" w:rsidRDefault="00970D4E" w:rsidP="00970D4E">
      <w:pPr>
        <w:jc w:val="both"/>
      </w:pPr>
    </w:p>
    <w:p w:rsidR="00970D4E" w:rsidRDefault="00970D4E" w:rsidP="00970D4E">
      <w:pPr>
        <w:jc w:val="both"/>
        <w:rPr>
          <w:i/>
        </w:rPr>
      </w:pPr>
      <w:r>
        <w:rPr>
          <w:i/>
        </w:rPr>
        <w:t>1. wykonanie.......................................................................................................................</w:t>
      </w:r>
    </w:p>
    <w:p w:rsidR="00970D4E" w:rsidRDefault="00970D4E" w:rsidP="00970D4E">
      <w:pPr>
        <w:jc w:val="both"/>
        <w:rPr>
          <w:i/>
        </w:rPr>
      </w:pPr>
    </w:p>
    <w:p w:rsidR="00970D4E" w:rsidRDefault="00970D4E" w:rsidP="00970D4E">
      <w:pPr>
        <w:jc w:val="both"/>
      </w:pPr>
      <w:r>
        <w:rPr>
          <w:i/>
        </w:rPr>
        <w:t>Nazwa Podwykonawcy .......................................................................................................</w:t>
      </w:r>
    </w:p>
    <w:p w:rsidR="00970D4E" w:rsidRDefault="00970D4E" w:rsidP="00970D4E">
      <w:pPr>
        <w:jc w:val="both"/>
      </w:pPr>
    </w:p>
    <w:p w:rsidR="00970D4E" w:rsidRDefault="00970D4E" w:rsidP="00970D4E">
      <w:pPr>
        <w:jc w:val="both"/>
      </w:pPr>
    </w:p>
    <w:p w:rsidR="00970D4E" w:rsidRDefault="00970D4E" w:rsidP="00970D4E">
      <w:pPr>
        <w:jc w:val="both"/>
      </w:pPr>
    </w:p>
    <w:p w:rsidR="00970D4E" w:rsidRDefault="00970D4E" w:rsidP="00970D4E">
      <w:pPr>
        <w:jc w:val="both"/>
        <w:rPr>
          <w:i/>
        </w:rPr>
      </w:pPr>
      <w:r>
        <w:rPr>
          <w:i/>
        </w:rPr>
        <w:t>2. wykonanie.......................................................................................................................</w:t>
      </w:r>
    </w:p>
    <w:p w:rsidR="00970D4E" w:rsidRDefault="00970D4E" w:rsidP="00970D4E">
      <w:pPr>
        <w:jc w:val="both"/>
        <w:rPr>
          <w:i/>
        </w:rPr>
      </w:pPr>
    </w:p>
    <w:p w:rsidR="00970D4E" w:rsidRDefault="00970D4E" w:rsidP="00970D4E">
      <w:pPr>
        <w:jc w:val="both"/>
      </w:pPr>
      <w:r>
        <w:rPr>
          <w:i/>
        </w:rPr>
        <w:t>Nazwa Podwykonawcy .......................................................................................................</w:t>
      </w:r>
    </w:p>
    <w:p w:rsidR="00970D4E" w:rsidRDefault="00970D4E" w:rsidP="00970D4E">
      <w:pPr>
        <w:jc w:val="both"/>
        <w:rPr>
          <w:i/>
        </w:rPr>
      </w:pPr>
    </w:p>
    <w:p w:rsidR="00970D4E" w:rsidRDefault="00970D4E" w:rsidP="00970D4E">
      <w:pPr>
        <w:jc w:val="both"/>
      </w:pPr>
    </w:p>
    <w:p w:rsidR="00970D4E" w:rsidRDefault="00970D4E" w:rsidP="00970D4E">
      <w:pPr>
        <w:jc w:val="both"/>
      </w:pPr>
      <w:r w:rsidRPr="000B1671">
        <w:t xml:space="preserve">Oświadczamy, że posiadamy status małego lub średniego przedsiębiorcy w rozumieniu ustawy z dnia 6 marca 2018 Prawo przedsiębiorców (Dz. U. z 2019 poz. 1292 z późn. zmianami): </w:t>
      </w:r>
      <w:r w:rsidRPr="000B1671">
        <w:rPr>
          <w:b/>
        </w:rPr>
        <w:t>TAK/NIE</w:t>
      </w:r>
    </w:p>
    <w:p w:rsidR="00970D4E" w:rsidRDefault="00970D4E" w:rsidP="00970D4E">
      <w:pPr>
        <w:jc w:val="both"/>
      </w:pPr>
    </w:p>
    <w:p w:rsidR="00970D4E" w:rsidRDefault="00970D4E" w:rsidP="00970D4E">
      <w:pPr>
        <w:jc w:val="both"/>
      </w:pPr>
    </w:p>
    <w:p w:rsidR="00970D4E" w:rsidRDefault="00970D4E" w:rsidP="00970D4E">
      <w:pPr>
        <w:jc w:val="both"/>
      </w:pPr>
    </w:p>
    <w:p w:rsidR="00970D4E" w:rsidRDefault="00970D4E" w:rsidP="00970D4E">
      <w:pPr>
        <w:jc w:val="both"/>
      </w:pPr>
    </w:p>
    <w:p w:rsidR="00970D4E" w:rsidRDefault="00970D4E" w:rsidP="00970D4E">
      <w:pPr>
        <w:jc w:val="both"/>
      </w:pPr>
    </w:p>
    <w:p w:rsidR="00970D4E" w:rsidRDefault="00970D4E" w:rsidP="00970D4E">
      <w:pPr>
        <w:spacing w:after="40"/>
        <w:ind w:left="3264" w:firstLine="708"/>
        <w:rPr>
          <w:rFonts w:ascii="Calibri" w:hAnsi="Calibri" w:cs="Segoe UI"/>
          <w:sz w:val="16"/>
          <w:szCs w:val="16"/>
        </w:rPr>
      </w:pPr>
      <w:r>
        <w:rPr>
          <w:rFonts w:ascii="Calibri" w:hAnsi="Calibri" w:cs="Segoe UI"/>
          <w:sz w:val="16"/>
          <w:szCs w:val="16"/>
        </w:rPr>
        <w:t>……….………………............................................................................................</w:t>
      </w:r>
    </w:p>
    <w:p w:rsidR="00970D4E" w:rsidRDefault="00970D4E" w:rsidP="00970D4E">
      <w:pPr>
        <w:ind w:left="3972"/>
        <w:jc w:val="both"/>
        <w:rPr>
          <w:sz w:val="20"/>
          <w:szCs w:val="20"/>
        </w:rPr>
      </w:pPr>
      <w:r>
        <w:rPr>
          <w:sz w:val="20"/>
          <w:szCs w:val="20"/>
        </w:rPr>
        <w:t>Data i podpis upoważnionego przedstawiciela Wykonawcy</w:t>
      </w:r>
    </w:p>
    <w:p w:rsidR="00970D4E" w:rsidRDefault="00970D4E" w:rsidP="00970D4E">
      <w:pPr>
        <w:ind w:left="3972"/>
        <w:jc w:val="both"/>
        <w:rPr>
          <w:sz w:val="20"/>
          <w:szCs w:val="20"/>
        </w:rPr>
      </w:pPr>
    </w:p>
    <w:p w:rsidR="00970D4E" w:rsidRDefault="00970D4E" w:rsidP="00970D4E">
      <w:pPr>
        <w:ind w:left="3972"/>
        <w:jc w:val="both"/>
        <w:rPr>
          <w:sz w:val="20"/>
          <w:szCs w:val="20"/>
        </w:rPr>
      </w:pPr>
    </w:p>
    <w:p w:rsidR="00970D4E" w:rsidRDefault="00970D4E" w:rsidP="00970D4E">
      <w:pPr>
        <w:ind w:left="3972"/>
        <w:jc w:val="both"/>
        <w:rPr>
          <w:sz w:val="20"/>
          <w:szCs w:val="20"/>
        </w:rPr>
      </w:pPr>
    </w:p>
    <w:p w:rsidR="00970D4E" w:rsidRDefault="00970D4E" w:rsidP="00970D4E">
      <w:pPr>
        <w:ind w:left="3972"/>
        <w:jc w:val="both"/>
        <w:rPr>
          <w:sz w:val="20"/>
          <w:szCs w:val="20"/>
        </w:rPr>
      </w:pPr>
    </w:p>
    <w:p w:rsidR="00970D4E" w:rsidRDefault="00970D4E" w:rsidP="00970D4E">
      <w:pPr>
        <w:ind w:left="3972"/>
        <w:jc w:val="both"/>
        <w:rPr>
          <w:sz w:val="20"/>
          <w:szCs w:val="20"/>
        </w:rPr>
      </w:pPr>
    </w:p>
    <w:p w:rsidR="00970D4E" w:rsidRDefault="00970D4E" w:rsidP="00970D4E">
      <w:pPr>
        <w:ind w:left="3972"/>
        <w:jc w:val="both"/>
        <w:rPr>
          <w:sz w:val="20"/>
          <w:szCs w:val="20"/>
        </w:rPr>
      </w:pPr>
    </w:p>
    <w:p w:rsidR="00970D4E" w:rsidRDefault="00970D4E" w:rsidP="00970D4E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*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0D4E" w:rsidRDefault="00970D4E" w:rsidP="00970D4E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70D4E" w:rsidRDefault="00970D4E" w:rsidP="00970D4E">
      <w:pPr>
        <w:jc w:val="both"/>
        <w:rPr>
          <w:sz w:val="20"/>
          <w:szCs w:val="20"/>
        </w:rPr>
      </w:pPr>
      <w:r>
        <w:br w:type="page"/>
      </w:r>
    </w:p>
    <w:p w:rsidR="00970D4E" w:rsidRDefault="00970D4E" w:rsidP="00970D4E">
      <w:pPr>
        <w:pStyle w:val="Normalny1"/>
        <w:rPr>
          <w:b/>
          <w:bCs/>
        </w:rPr>
      </w:pPr>
      <w:r>
        <w:rPr>
          <w:rFonts w:eastAsia="Calibri"/>
          <w:b/>
        </w:rPr>
        <w:lastRenderedPageBreak/>
        <w:t>Załącznik nr 1 do Formularza ofertowego</w:t>
      </w:r>
      <w:r>
        <w:rPr>
          <w:bCs/>
        </w:rPr>
        <w:t xml:space="preserve"> - </w:t>
      </w:r>
      <w:r>
        <w:rPr>
          <w:b/>
          <w:bCs/>
        </w:rPr>
        <w:t>opis ofertowanego przedmiotu zamówienia</w:t>
      </w:r>
    </w:p>
    <w:p w:rsidR="00970D4E" w:rsidRPr="007B2480" w:rsidRDefault="00970D4E" w:rsidP="00970D4E">
      <w:pPr>
        <w:spacing w:line="331" w:lineRule="auto"/>
        <w:jc w:val="both"/>
        <w:rPr>
          <w:b/>
          <w:sz w:val="18"/>
          <w:szCs w:val="18"/>
        </w:rPr>
      </w:pPr>
    </w:p>
    <w:p w:rsidR="00970D4E" w:rsidRDefault="00970D4E" w:rsidP="00970D4E">
      <w:pPr>
        <w:tabs>
          <w:tab w:val="left" w:pos="0"/>
        </w:tabs>
        <w:rPr>
          <w:rFonts w:eastAsia="Calibri"/>
          <w:b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462"/>
        <w:gridCol w:w="1554"/>
        <w:gridCol w:w="2310"/>
        <w:gridCol w:w="1404"/>
      </w:tblGrid>
      <w:tr w:rsidR="00970D4E" w:rsidRPr="000E0002" w:rsidTr="00E55B77">
        <w:trPr>
          <w:cantSplit/>
          <w:trHeight w:val="836"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Lp.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Ośrodek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Numer licencji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Typ licencji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970D4E" w:rsidRPr="000E0002" w:rsidRDefault="00970D4E" w:rsidP="00E55B77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Cena (brutto)</w:t>
            </w:r>
          </w:p>
        </w:tc>
      </w:tr>
      <w:tr w:rsidR="00970D4E" w:rsidRPr="000E0002" w:rsidTr="00E55B77">
        <w:trPr>
          <w:cantSplit/>
          <w:trHeight w:val="735"/>
          <w:jc w:val="center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</w:t>
            </w:r>
          </w:p>
        </w:tc>
        <w:tc>
          <w:tcPr>
            <w:tcW w:w="1874" w:type="pct"/>
            <w:vMerge w:val="restar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Akademickie Centrum Komputerowe CYFRONET AGH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ul. Nawojki 11, 30-950 Kraków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L4796-0670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licencja sieciowa multilocation: 6 użytkowników z wyższych uczelni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trHeight w:val="735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pct"/>
            <w:vMerge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L4796-0659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licencja sieciowa multilocation: 2 użytkowników z jednostek naukowo-badawczych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2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Akademia Górniczo-Hutnicza Wydział Informatyki, Elektroniki i Telekomunikacji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al. Mickiewicza 30, 30-059 Kraków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L4689-9397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sieciowa: 1 użytkownik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3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Akademia Górniczo-Hutnicza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Wydział Odlewnictwa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ul. Reymonta 23, 30-059 Kraków</w:t>
            </w: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jednostanowiskowa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4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Akademia Górniczo-Hutnicza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Wydział Matematyki Stosowanej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al. Mickiewicza 30, 30-059 Kraków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L4689-9389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2 licencje sieciowe po 15 użytkowników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5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Akademia Górniczo-Hutnicza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Wydział Fizyki i Informatyki Stosowanej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al. Mickiewicza 30, 30-059 Kraków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L4854-9574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sieciowa: 5 użytkowników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6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Uniwersytet Łódzki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Katedra Informatyki Stosowanej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ul. Banacha 22, 90-238 Łódź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L4689-9209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jednostanowiskowa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7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Uniwersytet Śląski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ul. Bankowa 12, 40-007 Katowice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L4689-9450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sieciowa: 2 użytkowników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8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Uniwersytet im. Adama Mickiewicza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Wydział Fizyki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 xml:space="preserve">ul. H Wieniawskiego 1, 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61-712 Poznań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L4689-9324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sieciowa: 20 użytkowników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Uniwersytet w Białymstoku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ul. Świerkowa 20B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15-328 Białystok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L4689-9429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sieciowa: 13 użytkowników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Zachodniopomorski Uniwersytet Technologiczny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 xml:space="preserve">al. Piastów 17, 70-310 Szczecin 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L4689- 9424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sieciowa: 1</w:t>
            </w:r>
            <w:r>
              <w:rPr>
                <w:sz w:val="20"/>
                <w:szCs w:val="20"/>
              </w:rPr>
              <w:t>2</w:t>
            </w:r>
            <w:r w:rsidRPr="000E0002">
              <w:rPr>
                <w:sz w:val="20"/>
                <w:szCs w:val="20"/>
              </w:rPr>
              <w:t xml:space="preserve"> użytkowników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74" w:type="pct"/>
            <w:vMerge w:val="restar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Politechnika Wrocławska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Wybrzeże Wyspiańskiego 27,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50-370 Wrocław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L4689-9421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sieciowa: 31 użytkowników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pct"/>
            <w:vMerge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jednostanowiskowa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Interdyscyplinarne Centrum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Modelowania Matematycznego i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Komputerowego (ICM),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ul. Tyniecka 15/17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02-630 Warszawa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L4796-0650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sieciowa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multilocation: 5 użytkowników wyższych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uczelni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Uniwersytet Jagielloński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E0002">
              <w:rPr>
                <w:sz w:val="20"/>
                <w:szCs w:val="20"/>
              </w:rPr>
              <w:t>l. Gołębia 24, 31-007 Kraków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L4689-9273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sieciowa: 13 użytkowników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trHeight w:val="488"/>
          <w:jc w:val="center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970D4E" w:rsidRPr="000E0002" w:rsidRDefault="00970D4E" w:rsidP="00E55B77">
            <w:pPr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74" w:type="pct"/>
            <w:vMerge w:val="restar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Politechnika Warszawska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pl. Politechniki 1, 00-661 Warszawa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L4954-3348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sieciowa: 22 użytkowników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trHeight w:val="749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970D4E" w:rsidRPr="000E0002" w:rsidRDefault="00970D4E" w:rsidP="00E55B77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vMerge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L5065-3105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sieciowa: 16 użytkowników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970D4E" w:rsidRPr="000E0002" w:rsidRDefault="00970D4E" w:rsidP="00E55B77">
            <w:pPr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74" w:type="pct"/>
            <w:vMerge w:val="restar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Politechnika Poznańska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pl. Marii Skłodowskiej-Curie 5,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60-965 Poznań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L4689-9292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3 licencje sieciowe po 6 użytkowników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970D4E" w:rsidRPr="000E0002" w:rsidRDefault="00970D4E" w:rsidP="00E55B77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vMerge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jednostanowiskowa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Politechnika Poznańska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pl. Marii Skłodowskiej-Curie 5,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60-965 Poznań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L4988-0627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 xml:space="preserve">1 licencja sieciowa: </w:t>
            </w:r>
            <w:r>
              <w:rPr>
                <w:sz w:val="20"/>
                <w:szCs w:val="20"/>
              </w:rPr>
              <w:t>2</w:t>
            </w:r>
            <w:r w:rsidRPr="000E0002">
              <w:rPr>
                <w:sz w:val="20"/>
                <w:szCs w:val="20"/>
              </w:rPr>
              <w:t xml:space="preserve"> użytkowników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Politechnika Łódzka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Uczelniane Centrum Informatyczne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ul. Wólczańska 223, 90-924 Łódź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L4689-9382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6 licencji jednostanowiskowych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Uniwersytet Gdański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E0002">
              <w:rPr>
                <w:sz w:val="20"/>
                <w:szCs w:val="20"/>
              </w:rPr>
              <w:t>l. Bażyńskiego 8, 80-309 Gdańsk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L4689-9224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sieciowa: 13 użytkowników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Centrum Badań Kosmicznych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Polskiej Akademii Nauk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ul. Bartycka 18A, 00-716 Warszawa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L4689-9220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sieciowa: 6 użytkowników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Uniwersytet Mikołaja Kopernika w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Toruniu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ul. Gagarina 11, 87-100 Toruń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L4689-9234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 licencja sieciowa: 12 użytkowników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Uniwersytet Jana Kochanowskiego w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Kielcach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ul. Żeromskiego 5, 25-369 Kielce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L4689-9511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12 licencji jednostanowiskowych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trHeight w:val="735"/>
          <w:jc w:val="center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970D4E" w:rsidRPr="000E0002" w:rsidRDefault="00970D4E" w:rsidP="00E55B77">
            <w:pPr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74" w:type="pct"/>
            <w:vMerge w:val="restar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Politechnika Gdańska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ul. Gabriela Narutowicza 11/12</w:t>
            </w:r>
          </w:p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80-233 Gdańsk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L5025-6603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licencja sieciowa multilocation: 8 użytkowników z wyższych uczelni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trHeight w:val="735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970D4E" w:rsidRPr="000E0002" w:rsidRDefault="00970D4E" w:rsidP="00E55B77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vMerge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L5025-6595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  <w:r w:rsidRPr="000E0002">
              <w:rPr>
                <w:sz w:val="20"/>
                <w:szCs w:val="20"/>
              </w:rPr>
              <w:t>licencja sieciowa multilocation: 2-óch użytkowników z jednostek naukowo-badawczych</w:t>
            </w: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  <w:tr w:rsidR="00970D4E" w:rsidRPr="000E0002" w:rsidTr="00E55B77">
        <w:trPr>
          <w:cantSplit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70D4E" w:rsidRPr="000E0002" w:rsidRDefault="00970D4E" w:rsidP="00E55B77">
            <w:pPr>
              <w:rPr>
                <w:sz w:val="20"/>
                <w:szCs w:val="20"/>
              </w:rPr>
            </w:pPr>
          </w:p>
        </w:tc>
        <w:tc>
          <w:tcPr>
            <w:tcW w:w="3965" w:type="pct"/>
            <w:gridSpan w:val="3"/>
            <w:shd w:val="clear" w:color="auto" w:fill="auto"/>
            <w:vAlign w:val="center"/>
          </w:tcPr>
          <w:p w:rsidR="00970D4E" w:rsidRPr="000E0002" w:rsidRDefault="00970D4E" w:rsidP="00E55B77">
            <w:pPr>
              <w:jc w:val="right"/>
              <w:rPr>
                <w:b/>
                <w:sz w:val="20"/>
                <w:szCs w:val="20"/>
              </w:rPr>
            </w:pPr>
            <w:r w:rsidRPr="000E0002">
              <w:rPr>
                <w:b/>
                <w:sz w:val="20"/>
                <w:szCs w:val="20"/>
              </w:rPr>
              <w:t>SUMA</w:t>
            </w:r>
          </w:p>
          <w:p w:rsidR="00970D4E" w:rsidRPr="000E0002" w:rsidRDefault="00970D4E" w:rsidP="00E55B7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970D4E" w:rsidRPr="000E0002" w:rsidRDefault="00970D4E" w:rsidP="00E55B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7B36" w:rsidRPr="00970D4E" w:rsidRDefault="00F57B36" w:rsidP="00970D4E">
      <w:pPr>
        <w:tabs>
          <w:tab w:val="left" w:pos="0"/>
        </w:tabs>
        <w:rPr>
          <w:rFonts w:eastAsia="Calibri"/>
          <w:b/>
        </w:rPr>
      </w:pPr>
      <w:bookmarkStart w:id="0" w:name="_GoBack"/>
      <w:bookmarkEnd w:id="0"/>
    </w:p>
    <w:sectPr w:rsidR="00F57B36" w:rsidRPr="00970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C1" w:rsidRDefault="00BA7DC1" w:rsidP="006612E9">
      <w:r>
        <w:separator/>
      </w:r>
    </w:p>
  </w:endnote>
  <w:endnote w:type="continuationSeparator" w:id="0">
    <w:p w:rsidR="00BA7DC1" w:rsidRDefault="00BA7DC1" w:rsidP="0066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E9" w:rsidRDefault="006612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E9" w:rsidRDefault="006612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E9" w:rsidRDefault="00661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C1" w:rsidRDefault="00BA7DC1" w:rsidP="006612E9">
      <w:r>
        <w:separator/>
      </w:r>
    </w:p>
  </w:footnote>
  <w:footnote w:type="continuationSeparator" w:id="0">
    <w:p w:rsidR="00BA7DC1" w:rsidRDefault="00BA7DC1" w:rsidP="0066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E9" w:rsidRDefault="00661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E9" w:rsidRDefault="006612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E9" w:rsidRDefault="00661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A57"/>
    <w:multiLevelType w:val="multilevel"/>
    <w:tmpl w:val="A49EAE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B6"/>
    <w:rsid w:val="006612E9"/>
    <w:rsid w:val="008561B6"/>
    <w:rsid w:val="00970D4E"/>
    <w:rsid w:val="00BA7DC1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ED1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970D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1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2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2020-11-26T11:10:00Z</dcterms:created>
  <dcterms:modified xsi:type="dcterms:W3CDTF">2020-11-26T11:10:00Z</dcterms:modified>
</cp:coreProperties>
</file>